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18DF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محمدفردوسی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زهرا! گمان کنم که زمان سفر شده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خواب و خوراک تو چه قدر مختصر شده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داری برای مرگ خودت می کنی دعا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امّا غروب عمر علی جلوه گر شده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در زیر بار غم، بدنت آب رفته است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حالت شبیه حال دل محتضر شده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در خانه هم برای علی رو گرفته ای!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این صورت کبود تو هم دردسر شده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حرفی بزن و گر نه که دق می کند حسن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حرفی بزن ببین حسنم، جان به سر شده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.......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خیلی دلت برای حسین شور می زند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«جانم حسین» های تو غرق شرر شده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.......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در پشت در چه بر سرت آمد که این دو ماه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دارو دگر به زخم تنت بی اثر شده؟!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فهمیده ام که دست به پهلو گرفته ای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هر چه که پیش آمده از «میخ در» شده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کمتر نفس بکش به خدا می کُشی مرا</w:t>
      </w:r>
    </w:p>
    <w:p w:rsidR="000518DF" w:rsidRPr="000518DF" w:rsidRDefault="000518DF" w:rsidP="000518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18DF">
        <w:rPr>
          <w:rFonts w:ascii="Tahoma" w:eastAsia="Times New Roman" w:hAnsi="Tahoma" w:cs="Tahoma"/>
          <w:sz w:val="20"/>
          <w:szCs w:val="20"/>
          <w:rtl/>
          <w:lang w:bidi="ar-SA"/>
        </w:rPr>
        <w:t>خونابه های پهلوی تو بیشتر شده</w:t>
      </w:r>
    </w:p>
    <w:p w:rsidR="000518DF" w:rsidRDefault="000518DF" w:rsidP="000518DF">
      <w:pPr>
        <w:rPr>
          <w:rFonts w:hint="cs"/>
        </w:rPr>
      </w:pPr>
    </w:p>
    <w:p w:rsidR="00FC63C8" w:rsidRPr="000518DF" w:rsidRDefault="00FC63C8" w:rsidP="000518DF"/>
    <w:sectPr w:rsidR="00FC63C8" w:rsidRPr="000518D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518DF"/>
    <w:rsid w:val="000044A9"/>
    <w:rsid w:val="00022EFC"/>
    <w:rsid w:val="00026A33"/>
    <w:rsid w:val="00030442"/>
    <w:rsid w:val="000518DF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D48FA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0</DocSecurity>
  <Lines>4</Lines>
  <Paragraphs>1</Paragraphs>
  <ScaleCrop>false</ScaleCrop>
  <Company>Novin Pendar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2013-11-23T12:00:00Z</dcterms:created>
  <dcterms:modified xsi:type="dcterms:W3CDTF">2013-11-23T12:00:00Z</dcterms:modified>
</cp:coreProperties>
</file>